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buyer-personas"/>
    <w:p>
      <w:pPr>
        <w:pStyle w:val="Heading1"/>
      </w:pPr>
      <w:r>
        <w:t xml:space="preserve">Context Template: Buyer Personas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Who you're targeting. Demographics, role, jobs-to-be-done, language preferences, buying triggers.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Annually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Marketing / Sales</w:t>
      </w:r>
    </w:p>
    <w:p>
      <w:r>
        <w:pict>
          <v:rect style="width:0;height:1.5pt" o:hralign="center" o:hrstd="t" o:hr="t"/>
        </w:pict>
      </w:r>
    </w:p>
    <w:bookmarkStart w:id="9" w:name="personas-übersicht"/>
    <w:p>
      <w:pPr>
        <w:pStyle w:val="Heading2"/>
      </w:pPr>
      <w:r>
        <w:t xml:space="preserve">1. Personas overview</w:t>
      </w:r>
    </w:p>
    <w:p>
      <w:pPr>
        <w:pStyle w:val="FirstParagraph"/>
      </w:pPr>
      <w:r>
        <w:t xml:space="preserve">Which personas exist and in what order of priority.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persona-profil"/>
    <w:p>
      <w:pPr>
        <w:pStyle w:val="Heading2"/>
      </w:pPr>
      <w:r>
        <w:t xml:space="preserve">2. Persona profile</w:t>
      </w:r>
    </w:p>
    <w:p>
      <w:pPr>
        <w:pStyle w:val="FirstParagraph"/>
      </w:pPr>
      <w:r>
        <w:t xml:space="preserve">Demographics, role, industry, tools, budget.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jobs-to-be-done"/>
    <w:p>
      <w:pPr>
        <w:pStyle w:val="Heading2"/>
      </w:pPr>
      <w:r>
        <w:t xml:space="preserve">3. Jobs-to-be-done</w:t>
      </w:r>
    </w:p>
    <w:p>
      <w:pPr>
        <w:pStyle w:val="FirstParagraph"/>
      </w:pPr>
      <w:r>
        <w:t xml:space="preserve">Goals, pain points, gains.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trigger-und-auslöser"/>
    <w:p>
      <w:pPr>
        <w:pStyle w:val="Heading2"/>
      </w:pPr>
      <w:r>
        <w:t xml:space="preserve">4. Triggers and activating events</w:t>
      </w:r>
    </w:p>
    <w:p>
      <w:pPr>
        <w:pStyle w:val="FirstParagraph"/>
      </w:pPr>
      <w:r>
        <w:t xml:space="preserve">Which events activate purchase readiness.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sprache-und-tonalität"/>
    <w:p>
      <w:pPr>
        <w:pStyle w:val="Heading2"/>
      </w:pPr>
      <w:r>
        <w:t xml:space="preserve">5. Language and tone</w:t>
      </w:r>
    </w:p>
    <w:p>
      <w:pPr>
        <w:pStyle w:val="FirstParagraph"/>
      </w:pPr>
      <w:r>
        <w:t xml:space="preserve">Their own terminology, language register, channel vocabulary.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kanal-präferenzen"/>
    <w:p>
      <w:pPr>
        <w:pStyle w:val="Heading2"/>
      </w:pPr>
      <w:r>
        <w:t xml:space="preserve">6. Channel preferences</w:t>
      </w:r>
    </w:p>
    <w:p>
      <w:pPr>
        <w:pStyle w:val="FirstParagraph"/>
      </w:pPr>
      <w:r>
        <w:t xml:space="preserve">Where to reach them and which formats they prefer.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entscheidungs-logik"/>
    <w:p>
      <w:pPr>
        <w:pStyle w:val="Heading2"/>
      </w:pPr>
      <w:r>
        <w:t xml:space="preserve">7. Decision-making logic</w:t>
      </w:r>
    </w:p>
    <w:p>
      <w:pPr>
        <w:pStyle w:val="FirstParagraph"/>
      </w:pPr>
      <w:r>
        <w:t xml:space="preserve">Decision-makers, influencers, deal-breakers.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use-cases-mit-dieser-persona"/>
    <w:p>
      <w:pPr>
        <w:pStyle w:val="Heading2"/>
      </w:pPr>
      <w:r>
        <w:t xml:space="preserve">8. Use cases with this persona</w:t>
      </w:r>
    </w:p>
    <w:p>
      <w:pPr>
        <w:pStyle w:val="FirstParagraph"/>
      </w:pPr>
      <w:r>
        <w:t xml:space="preserve">Applications in sales, onboarding, and support.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marketing lead helping me create a structured buyer personas document.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personas document following this structure.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Personas overview with priority</w:t>
      </w:r>
      <w:r>
        <w:br/>
      </w:r>
      <w:r>
        <w:rPr>
          <w:rStyle w:val="VerbatimChar"/>
        </w:rPr>
        <w:t xml:space="preserve">2. Persona profile per persona (demographics, role, industry, tools)</w:t>
      </w:r>
      <w:r>
        <w:br/>
      </w:r>
      <w:r>
        <w:rPr>
          <w:rStyle w:val="VerbatimChar"/>
        </w:rPr>
        <w:t xml:space="preserve">3. Jobs-to-be-done (goals, pain points, gains)</w:t>
      </w:r>
      <w:r>
        <w:br/>
      </w:r>
      <w:r>
        <w:rPr>
          <w:rStyle w:val="VerbatimChar"/>
        </w:rPr>
        <w:t xml:space="preserve">4. Triggers and activating events</w:t>
      </w:r>
      <w:r>
        <w:br/>
      </w:r>
      <w:r>
        <w:rPr>
          <w:rStyle w:val="VerbatimChar"/>
        </w:rPr>
        <w:t xml:space="preserve">5. Language and tone</w:t>
      </w:r>
      <w:r>
        <w:br/>
      </w:r>
      <w:r>
        <w:rPr>
          <w:rStyle w:val="VerbatimChar"/>
        </w:rPr>
        <w:t xml:space="preserve">6. Channel preferences</w:t>
      </w:r>
      <w:r>
        <w:br/>
      </w:r>
      <w:r>
        <w:rPr>
          <w:rStyle w:val="VerbatimChar"/>
        </w:rPr>
        <w:t xml:space="preserve">7. Decision-making logic (decision-makers, influencers, blockers)</w:t>
      </w:r>
      <w:r>
        <w:br/>
      </w:r>
      <w:r>
        <w:rPr>
          <w:rStyle w:val="VerbatimChar"/>
        </w:rPr>
        <w:t xml:space="preserve">8. Use cases with this persona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CRM data, customer interviews, sales call notes, and ICP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Markdown, one clear section per persona.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buyer personas (attached). Use them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Select the appropriate persona</w:t>
      </w:r>
      <w:r>
        <w:br/>
      </w:r>
      <w:r>
        <w:rPr>
          <w:rStyle w:val="VerbatimChar"/>
        </w:rPr>
        <w:t xml:space="preserve">2. Respond in their language and needs logic</w:t>
      </w:r>
      <w:r>
        <w:br/>
      </w:r>
      <w:r>
        <w:rPr>
          <w:rStyle w:val="VerbatimChar"/>
        </w:rPr>
        <w:t xml:space="preserve">3. Reference to the relevant persona section</w:t>
      </w:r>
      <w:r>
        <w:br/>
      </w:r>
      <w:r>
        <w:rPr>
          <w:rStyle w:val="VerbatimChar"/>
        </w:rPr>
        <w:t xml:space="preserve">4.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specific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