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vertragstext-struktur"/>
    <w:p>
      <w:pPr>
        <w:pStyle w:val="Heading1"/>
      </w:pPr>
      <w:r>
        <w:t xml:space="preserve">Context Template: Contract Text &amp; Structure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Standard clauses, DPA modules, escalation paths. So AI-generated contracts hold up to legal review.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Semi-annually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Legal / Operations</w:t>
      </w:r>
    </w:p>
    <w:p>
      <w:r>
        <w:pict>
          <v:rect style="width:0;height:1.5pt" o:hralign="center" o:hrstd="t" o:hr="t"/>
        </w:pict>
      </w:r>
    </w:p>
    <w:bookmarkStart w:id="9" w:name="vertragstypen"/>
    <w:p>
      <w:pPr>
        <w:pStyle w:val="Heading2"/>
      </w:pPr>
      <w:r>
        <w:t xml:space="preserve">1. Contract types</w:t>
      </w:r>
    </w:p>
    <w:p>
      <w:pPr>
        <w:pStyle w:val="FirstParagraph"/>
      </w:pPr>
      <w:r>
        <w:t xml:space="preserve">NDA, service agreement, DPA, license.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standardklauseln"/>
    <w:p>
      <w:pPr>
        <w:pStyle w:val="Heading2"/>
      </w:pPr>
      <w:r>
        <w:t xml:space="preserve">2. Standard clauses</w:t>
      </w:r>
    </w:p>
    <w:p>
      <w:pPr>
        <w:pStyle w:val="FirstParagraph"/>
      </w:pPr>
      <w:r>
        <w:t xml:space="preserve">Preamble, scope of services, compensation, term, termination.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haftung-und-gewährleistung"/>
    <w:p>
      <w:pPr>
        <w:pStyle w:val="Heading2"/>
      </w:pPr>
      <w:r>
        <w:t xml:space="preserve">3. Liability and warranties</w:t>
      </w:r>
    </w:p>
    <w:p>
      <w:pPr>
        <w:pStyle w:val="FirstParagraph"/>
      </w:pPr>
      <w:r>
        <w:t xml:space="preserve">Limitations, caps, force majeure.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datenschutz-module"/>
    <w:p>
      <w:pPr>
        <w:pStyle w:val="Heading2"/>
      </w:pPr>
      <w:r>
        <w:t xml:space="preserve">4. Data protection modules</w:t>
      </w:r>
    </w:p>
    <w:p>
      <w:pPr>
        <w:pStyle w:val="FirstParagraph"/>
      </w:pPr>
      <w:r>
        <w:t xml:space="preserve">DPA building blocks, sub-processors, reference to TOMs.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ip-und-vertraulichkeit"/>
    <w:p>
      <w:pPr>
        <w:pStyle w:val="Heading2"/>
      </w:pPr>
      <w:r>
        <w:t xml:space="preserve">5. IP and confidentiality</w:t>
      </w:r>
    </w:p>
    <w:p>
      <w:pPr>
        <w:pStyle w:val="FirstParagraph"/>
      </w:pPr>
      <w:r>
        <w:t xml:space="preserve">Usage rights, NDA provisions.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eskalation-und-gerichtsstand"/>
    <w:p>
      <w:pPr>
        <w:pStyle w:val="Heading2"/>
      </w:pPr>
      <w:r>
        <w:t xml:space="preserve">6. Escalation and jurisdiction</w:t>
      </w:r>
    </w:p>
    <w:p>
      <w:pPr>
        <w:pStyle w:val="FirstParagraph"/>
      </w:pPr>
      <w:r>
        <w:t xml:space="preserve">Dispute resolution, place of jurisdiction, applicable law.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anhänge-und-slas"/>
    <w:p>
      <w:pPr>
        <w:pStyle w:val="Heading2"/>
      </w:pPr>
      <w:r>
        <w:t xml:space="preserve">7. Annexes and SLAs</w:t>
      </w:r>
    </w:p>
    <w:p>
      <w:pPr>
        <w:pStyle w:val="FirstParagraph"/>
      </w:pPr>
      <w:r>
        <w:t xml:space="preserve">Standard service levels, annex structure.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freigabe-prozess"/>
    <w:p>
      <w:pPr>
        <w:pStyle w:val="Heading2"/>
      </w:pPr>
      <w:r>
        <w:t xml:space="preserve">8. Approval process</w:t>
      </w:r>
    </w:p>
    <w:p>
      <w:pPr>
        <w:pStyle w:val="FirstParagraph"/>
      </w:pPr>
      <w:r>
        <w:t xml:space="preserve">Who reviews, who signs, legal thresholds.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legal counsel helping me create a structured contract text template.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template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Contract types</w:t>
      </w:r>
      <w:r>
        <w:br/>
      </w:r>
      <w:r>
        <w:rPr>
          <w:rStyle w:val="VerbatimChar"/>
        </w:rPr>
        <w:t xml:space="preserve">2. Standard clauses</w:t>
      </w:r>
      <w:r>
        <w:br/>
      </w:r>
      <w:r>
        <w:rPr>
          <w:rStyle w:val="VerbatimChar"/>
        </w:rPr>
        <w:t xml:space="preserve">3. Liability and warranties</w:t>
      </w:r>
      <w:r>
        <w:br/>
      </w:r>
      <w:r>
        <w:rPr>
          <w:rStyle w:val="VerbatimChar"/>
        </w:rPr>
        <w:t xml:space="preserve">4. Data protection modules</w:t>
      </w:r>
      <w:r>
        <w:br/>
      </w:r>
      <w:r>
        <w:rPr>
          <w:rStyle w:val="VerbatimChar"/>
        </w:rPr>
        <w:t xml:space="preserve">5. IP and confidentiality</w:t>
      </w:r>
      <w:r>
        <w:br/>
      </w:r>
      <w:r>
        <w:rPr>
          <w:rStyle w:val="VerbatimChar"/>
        </w:rPr>
        <w:t xml:space="preserve">6. Escalation and jurisdiction</w:t>
      </w:r>
      <w:r>
        <w:br/>
      </w:r>
      <w:r>
        <w:rPr>
          <w:rStyle w:val="VerbatimChar"/>
        </w:rPr>
        <w:t xml:space="preserve">7. Annexes and SLAs</w:t>
      </w:r>
      <w:r>
        <w:br/>
      </w:r>
      <w:r>
        <w:rPr>
          <w:rStyle w:val="VerbatimChar"/>
        </w:rPr>
        <w:t xml:space="preserve">8. Approval process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your standard contracts, template texts, and legal guidelines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Clauses as block quotes. Note: this is not legal advice.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contract text template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 clause recommendation</w:t>
      </w:r>
      <w:r>
        <w:br/>
      </w:r>
      <w:r>
        <w:rPr>
          <w:rStyle w:val="VerbatimChar"/>
        </w:rPr>
        <w:t xml:space="preserve">2. Reference to the relevant section</w:t>
      </w:r>
      <w:r>
        <w:br/>
      </w:r>
      <w:r>
        <w:rPr>
          <w:rStyle w:val="VerbatimChar"/>
        </w:rPr>
        <w:t xml:space="preserve">3. In case of deviation: escalation recommendation to Legal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You do not provide legal advice. For risks, give a clear recommendation for legal review.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