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zielgruppen-segmente"/>
    <w:p>
      <w:pPr>
        <w:pStyle w:val="Heading1"/>
      </w:pPr>
      <w:r>
        <w:t xml:space="preserve">Context Template: Target Audience Segments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How you break your target audiences into actionable segments. Per segment: size, needs, and messaging.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Marketing</w:t>
      </w:r>
    </w:p>
    <w:p>
      <w:r>
        <w:pict>
          <v:rect style="width:0;height:1.5pt" o:hralign="center" o:hrstd="t" o:hr="t"/>
        </w:pict>
      </w:r>
    </w:p>
    <w:bookmarkStart w:id="9" w:name="segmentierungs-logik"/>
    <w:p>
      <w:pPr>
        <w:pStyle w:val="Heading2"/>
      </w:pPr>
      <w:r>
        <w:t xml:space="preserve">1. Segmentation logic</w:t>
      </w:r>
    </w:p>
    <w:p>
      <w:pPr>
        <w:pStyle w:val="FirstParagraph"/>
      </w:pPr>
      <w:r>
        <w:t xml:space="preserve">The criteria you use to segment (industry, size, behavior).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segment-übersicht"/>
    <w:p>
      <w:pPr>
        <w:pStyle w:val="Heading2"/>
      </w:pPr>
      <w:r>
        <w:t xml:space="preserve">2. Segment overview</w:t>
      </w:r>
    </w:p>
    <w:p>
      <w:pPr>
        <w:pStyle w:val="FirstParagraph"/>
      </w:pPr>
      <w:r>
        <w:t xml:space="preserve">List of all segments with size and priority.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segment-profil"/>
    <w:p>
      <w:pPr>
        <w:pStyle w:val="Heading2"/>
      </w:pPr>
      <w:r>
        <w:t xml:space="preserve">3. Segment profile</w:t>
      </w:r>
    </w:p>
    <w:p>
      <w:pPr>
        <w:pStyle w:val="FirstParagraph"/>
      </w:pPr>
      <w:r>
        <w:t xml:space="preserve">Per segment: size, pain points, triggers, channels, messaging.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adressierungsweg"/>
    <w:p>
      <w:pPr>
        <w:pStyle w:val="Heading2"/>
      </w:pPr>
      <w:r>
        <w:t xml:space="preserve">4. Engagement approach</w:t>
      </w:r>
    </w:p>
    <w:p>
      <w:pPr>
        <w:pStyle w:val="FirstParagraph"/>
      </w:pPr>
      <w:r>
        <w:t xml:space="preserve">How you reach each segment (marketing, sales, partners).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conversion-daten"/>
    <w:p>
      <w:pPr>
        <w:pStyle w:val="Heading2"/>
      </w:pPr>
      <w:r>
        <w:t xml:space="preserve">5. Conversion data</w:t>
      </w:r>
    </w:p>
    <w:p>
      <w:pPr>
        <w:pStyle w:val="FirstParagraph"/>
      </w:pPr>
      <w:r>
        <w:t xml:space="preserve">Conversion rates per segment, sales cycle length.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customer-lifetime-value"/>
    <w:p>
      <w:pPr>
        <w:pStyle w:val="Heading2"/>
      </w:pPr>
      <w:r>
        <w:t xml:space="preserve">6. Customer Lifetime Value</w:t>
      </w:r>
    </w:p>
    <w:p>
      <w:pPr>
        <w:pStyle w:val="FirstParagraph"/>
      </w:pPr>
      <w:r>
        <w:t xml:space="preserve">CLV per segment, ARPU, retention.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tooling-pro-segment"/>
    <w:p>
      <w:pPr>
        <w:pStyle w:val="Heading2"/>
      </w:pPr>
      <w:r>
        <w:t xml:space="preserve">7. Tooling per segment</w:t>
      </w:r>
    </w:p>
    <w:p>
      <w:pPr>
        <w:pStyle w:val="FirstParagraph"/>
      </w:pPr>
      <w:r>
        <w:t xml:space="preserve">Which marketing and sales tools are used for each segment.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priorisierung"/>
    <w:p>
      <w:pPr>
        <w:pStyle w:val="Heading2"/>
      </w:pPr>
      <w:r>
        <w:t xml:space="preserve">8. Prioritization</w:t>
      </w:r>
    </w:p>
    <w:p>
      <w:pPr>
        <w:pStyle w:val="FirstParagraph"/>
      </w:pPr>
      <w:r>
        <w:t xml:space="preserve">Which segments receive which budget and level of attention.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marketing lead helping me create a structured target audience segmentation.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Segmentation logic</w:t>
      </w:r>
      <w:r>
        <w:br/>
      </w:r>
      <w:r>
        <w:rPr>
          <w:rStyle w:val="VerbatimChar"/>
        </w:rPr>
        <w:t xml:space="preserve">2. Segment overview</w:t>
      </w:r>
      <w:r>
        <w:br/>
      </w:r>
      <w:r>
        <w:rPr>
          <w:rStyle w:val="VerbatimChar"/>
        </w:rPr>
        <w:t xml:space="preserve">3. Segment profile per segment</w:t>
      </w:r>
      <w:r>
        <w:br/>
      </w:r>
      <w:r>
        <w:rPr>
          <w:rStyle w:val="VerbatimChar"/>
        </w:rPr>
        <w:t xml:space="preserve">4. Engagement approach</w:t>
      </w:r>
      <w:r>
        <w:br/>
      </w:r>
      <w:r>
        <w:rPr>
          <w:rStyle w:val="VerbatimChar"/>
        </w:rPr>
        <w:t xml:space="preserve">5. Conversion data</w:t>
      </w:r>
      <w:r>
        <w:br/>
      </w:r>
      <w:r>
        <w:rPr>
          <w:rStyle w:val="VerbatimChar"/>
        </w:rPr>
        <w:t xml:space="preserve">6. Customer Lifetime Value</w:t>
      </w:r>
      <w:r>
        <w:br/>
      </w:r>
      <w:r>
        <w:rPr>
          <w:rStyle w:val="VerbatimChar"/>
        </w:rPr>
        <w:t xml:space="preserve">7. Tooling per segment</w:t>
      </w:r>
      <w:r>
        <w:br/>
      </w:r>
      <w:r>
        <w:rPr>
          <w:rStyle w:val="VerbatimChar"/>
        </w:rPr>
        <w:t xml:space="preserve">8. Prioritization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CRM data, segment analyses, and marketing performance data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a comparison table of all segments.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target audience segmentation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Identify the relevant segment</w:t>
      </w:r>
      <w:r>
        <w:br/>
      </w:r>
      <w:r>
        <w:rPr>
          <w:rStyle w:val="VerbatimChar"/>
        </w:rPr>
        <w:t xml:space="preserve">2. Reference the segment profile and messaging</w:t>
      </w:r>
      <w:r>
        <w:br/>
      </w:r>
      <w:r>
        <w:rPr>
          <w:rStyle w:val="VerbatimChar"/>
        </w:rPr>
        <w:t xml:space="preserve">3. Tool and channel recommendation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