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f9fc247bf0ed9917a936b87cd8e37ee5ca02380"/>
    <w:p>
      <w:pPr>
        <w:pStyle w:val="Heading1"/>
      </w:pPr>
      <w:r>
        <w:t xml:space="preserve">Contextsjabloon: Concurrentie, Alternatieven, Pricing &amp; Differentiatie</w:t>
      </w:r>
    </w:p>
    <w:p>
      <w:pPr>
        <w:pStyle w:val="FirstParagraph"/>
      </w:pPr>
      <w:r>
        <w:rPr>
          <w:b/>
          <w:bCs/>
        </w:rPr>
        <w:t xml:space="preserve">Doel van het template</w:t>
      </w:r>
    </w:p>
    <w:p>
      <w:pPr>
        <w:pStyle w:val="BodyText"/>
      </w:pPr>
      <w:r>
        <w:t xml:space="preserve">Wie je concurrenten zijn, wat ze rekenen en hoe jullie je onderscheiden. Plus antwoorden op gangbare vergelijkingsvragen.</w:t>
      </w:r>
    </w:p>
    <w:p>
      <w:pPr>
        <w:pStyle w:val="BodyText"/>
      </w:pPr>
      <w:r>
        <w:rPr>
          <w:b/>
          <w:bCs/>
        </w:rPr>
        <w:t xml:space="preserve">Laag:</w:t>
      </w:r>
      <w:r>
        <w:t xml:space="preserve"> </w:t>
      </w:r>
      <w:r>
        <w:t xml:space="preserve">Operations |</w:t>
      </w:r>
      <w:r>
        <w:t xml:space="preserve"> </w:t>
      </w:r>
      <w:r>
        <w:rPr>
          <w:b/>
          <w:bCs/>
        </w:rPr>
        <w:t xml:space="preserve">Updatefrequentie:</w:t>
      </w:r>
      <w:r>
        <w:t xml:space="preserve"> </w:t>
      </w:r>
      <w:r>
        <w:t xml:space="preserve">Per kwartaal |</w:t>
      </w:r>
      <w:r>
        <w:t xml:space="preserve"> </w:t>
      </w:r>
      <w:r>
        <w:rPr>
          <w:b/>
          <w:bCs/>
        </w:rPr>
        <w:t xml:space="preserve">Eigenaar:</w:t>
      </w:r>
      <w:r>
        <w:t xml:space="preserve"> </w:t>
      </w:r>
      <w:r>
        <w:t xml:space="preserve">Product / Sales</w:t>
      </w:r>
    </w:p>
    <w:p>
      <w:r>
        <w:pict>
          <v:rect style="width:0;height:1.5pt" o:hralign="center" o:hrstd="t" o:hr="t"/>
        </w:pict>
      </w:r>
    </w:p>
    <w:bookmarkStart w:id="9" w:name="wettbewerbs-landkarte"/>
    <w:p>
      <w:pPr>
        <w:pStyle w:val="Heading2"/>
      </w:pPr>
      <w:r>
        <w:t xml:space="preserve">1. Concurrentiekaart</w:t>
      </w:r>
    </w:p>
    <w:p>
      <w:pPr>
        <w:pStyle w:val="FirstParagraph"/>
      </w:pPr>
      <w:r>
        <w:t xml:space="preserve">Directe en indirecte concurrenten, positioneringskwadranten.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9"/>
    <w:bookmarkStart w:id="10" w:name="wettbewerber-steckbriefe"/>
    <w:p>
      <w:pPr>
        <w:pStyle w:val="Heading2"/>
      </w:pPr>
      <w:r>
        <w:t xml:space="preserve">2. Concurrentprofielen</w:t>
      </w:r>
    </w:p>
    <w:p>
      <w:pPr>
        <w:pStyle w:val="FirstParagraph"/>
      </w:pPr>
      <w:r>
        <w:t xml:space="preserve">Per concurrent: product, pricing, USP, zwaktes.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0"/>
    <w:bookmarkStart w:id="11" w:name="vergleichs-matrix"/>
    <w:p>
      <w:pPr>
        <w:pStyle w:val="Heading2"/>
      </w:pPr>
      <w:r>
        <w:t xml:space="preserve">3. Vergelijkingsmatrix</w:t>
      </w:r>
    </w:p>
    <w:p>
      <w:pPr>
        <w:pStyle w:val="FirstParagraph"/>
      </w:pPr>
      <w:r>
        <w:t xml:space="preserve">Featurevergelijking op een pagina.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1"/>
    <w:bookmarkStart w:id="12" w:name="pricing-vergleich"/>
    <w:p>
      <w:pPr>
        <w:pStyle w:val="Heading2"/>
      </w:pPr>
      <w:r>
        <w:t xml:space="preserve">4. Pricingvergelijking</w:t>
      </w:r>
    </w:p>
    <w:p>
      <w:pPr>
        <w:pStyle w:val="FirstParagraph"/>
      </w:pPr>
      <w:r>
        <w:t xml:space="preserve">Jullie prijzen versus die van concurrenten, tier voor tier.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2"/>
    <w:bookmarkStart w:id="13" w:name="differenzierungs-story"/>
    <w:p>
      <w:pPr>
        <w:pStyle w:val="Heading2"/>
      </w:pPr>
      <w:r>
        <w:t xml:space="preserve">5. Differentiatieverhaal</w:t>
      </w:r>
    </w:p>
    <w:p>
      <w:pPr>
        <w:pStyle w:val="FirstParagraph"/>
      </w:pPr>
      <w:r>
        <w:t xml:space="preserve">Wat alleen jullie hebben, wat de concurrentie niet heeft.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3"/>
    <w:bookmarkStart w:id="14" w:name="wettbewerbs-einwände"/>
    <w:p>
      <w:pPr>
        <w:pStyle w:val="Heading2"/>
      </w:pPr>
      <w:r>
        <w:t xml:space="preserve">6. Concurrentiebezwaren</w:t>
      </w:r>
    </w:p>
    <w:p>
      <w:pPr>
        <w:pStyle w:val="FirstParagraph"/>
      </w:pPr>
      <w:r>
        <w:t xml:space="preserve">Typische bezwaren uit concurrentvergelijkingen met antwoorden.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4"/>
    <w:bookmarkStart w:id="15" w:name="winloss-insights"/>
    <w:p>
      <w:pPr>
        <w:pStyle w:val="Heading2"/>
      </w:pPr>
      <w:r>
        <w:t xml:space="preserve">7. Win/loss-inzichten</w:t>
      </w:r>
    </w:p>
    <w:p>
      <w:pPr>
        <w:pStyle w:val="FirstParagraph"/>
      </w:pPr>
      <w:r>
        <w:t xml:space="preserve">Wat jullie deals kost tegen wie, hoe te reageren.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bookmarkEnd w:id="15"/>
    <w:bookmarkStart w:id="16" w:name="markt-monitoring"/>
    <w:p>
      <w:pPr>
        <w:pStyle w:val="Heading2"/>
      </w:pPr>
      <w:r>
        <w:t xml:space="preserve">8. Marktmonitoring</w:t>
      </w:r>
    </w:p>
    <w:p>
      <w:pPr>
        <w:pStyle w:val="FirstParagraph"/>
      </w:pPr>
      <w:r>
        <w:t xml:space="preserve">Wie volgt concurrenten, in welke tools, met welke frequentie.</w:t>
      </w:r>
    </w:p>
    <w:p>
      <w:pPr>
        <w:pStyle w:val="BodyText"/>
      </w:pPr>
      <w:r>
        <w:rPr>
          <w:b/>
          <w:bCs/>
        </w:rPr>
        <w:t xml:space="preserve">Inhoud:</w:t>
      </w:r>
    </w:p>
    <w:p>
      <w:pPr>
        <w:pStyle w:val="BodyText"/>
      </w:pPr>
      <w:r>
        <w:t xml:space="preserve">[INVULLEN]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Power-prompt 1: Template invullen</w:t>
      </w:r>
    </w:p>
    <w:p>
      <w:pPr>
        <w:pStyle w:val="SourceCode"/>
      </w:pPr>
      <w:r>
        <w:rPr>
          <w:rStyle w:val="VerbatimChar"/>
        </w:rPr>
        <w:t xml:space="preserve">Je bent strategie-/sales-lead en helpt me een gestructureerde concurrentieanalyse op te stellen.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Maak een volledig document volgens onderstaande structuur. Markeer hiaten met [AANVULLEN].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Concurrentielandschap</w:t>
      </w:r>
      <w:r>
        <w:br/>
      </w:r>
      <w:r>
        <w:rPr>
          <w:rStyle w:val="VerbatimChar"/>
        </w:rPr>
        <w:t xml:space="preserve">2. Concurrentprofielen</w:t>
      </w:r>
      <w:r>
        <w:br/>
      </w:r>
      <w:r>
        <w:rPr>
          <w:rStyle w:val="VerbatimChar"/>
        </w:rPr>
        <w:t xml:space="preserve">3. Vergelijkingsmatrix</w:t>
      </w:r>
      <w:r>
        <w:br/>
      </w:r>
      <w:r>
        <w:rPr>
          <w:rStyle w:val="VerbatimChar"/>
        </w:rPr>
        <w:t xml:space="preserve">4. Pricingvergelijking</w:t>
      </w:r>
      <w:r>
        <w:br/>
      </w:r>
      <w:r>
        <w:rPr>
          <w:rStyle w:val="VerbatimChar"/>
        </w:rPr>
        <w:t xml:space="preserve">5. Differentiatiestory</w:t>
      </w:r>
      <w:r>
        <w:br/>
      </w:r>
      <w:r>
        <w:rPr>
          <w:rStyle w:val="VerbatimChar"/>
        </w:rPr>
        <w:t xml:space="preserve">6. Concurrentiebezwaren</w:t>
      </w:r>
      <w:r>
        <w:br/>
      </w:r>
      <w:r>
        <w:rPr>
          <w:rStyle w:val="VerbatimChar"/>
        </w:rPr>
        <w:t xml:space="preserve">7. Win/loss-inzichten</w:t>
      </w:r>
      <w:r>
        <w:br/>
      </w:r>
      <w:r>
        <w:rPr>
          <w:rStyle w:val="VerbatimChar"/>
        </w:rPr>
        <w:t xml:space="preserve">8. Marktmonitoring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CONTEXT-INPUT:</w:t>
      </w:r>
      <w:r>
        <w:br/>
      </w:r>
      <w:r>
        <w:rPr>
          <w:rStyle w:val="VerbatimChar"/>
        </w:rPr>
        <w:t xml:space="preserve">[Voeg hier websites van concurrenten, pricingpagina's, win/loss-notities en reviews toe.]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in Markdown met een grote feature- en pricingvergelijkingstabel.</w:t>
      </w:r>
    </w:p>
    <w:bookmarkEnd w:id="17"/>
    <w:bookmarkStart w:id="18" w:name="X31a2a564e44d451e541628a46d40dd331eb22d2"/>
    <w:p>
      <w:pPr>
        <w:pStyle w:val="Heading2"/>
      </w:pPr>
      <w:r>
        <w:t xml:space="preserve">Power-prompt 2: Werken met het ingevulde template</w:t>
      </w:r>
    </w:p>
    <w:p>
      <w:pPr>
        <w:pStyle w:val="SourceCode"/>
      </w:pPr>
      <w:r>
        <w:rPr>
          <w:rStyle w:val="VerbatimChar"/>
        </w:rPr>
        <w:t xml:space="preserve">Je hebt toegang tot onze concurrentieanalyse (bijgevoegd). Gebruik die als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Bij elk antwoord:</w:t>
      </w:r>
      <w:r>
        <w:br/>
      </w:r>
      <w:r>
        <w:rPr>
          <w:rStyle w:val="VerbatimChar"/>
        </w:rPr>
        <w:t xml:space="preserve">1. Concrete argumenten uit de differentiatiestory en vergelijkingsmatrix</w:t>
      </w:r>
      <w:r>
        <w:br/>
      </w:r>
      <w:r>
        <w:rPr>
          <w:rStyle w:val="VerbatimChar"/>
        </w:rPr>
        <w:t xml:space="preserve">2. Verwijzing naar de relevante concurrentsectie</w:t>
      </w:r>
      <w:r>
        <w:br/>
      </w:r>
      <w:r>
        <w:rPr>
          <w:rStyle w:val="VerbatimChar"/>
        </w:rPr>
        <w:t xml:space="preserve">3. Bij pricingvragen: de pricingvergelijking gebruiken</w:t>
      </w:r>
      <w:r>
        <w:br/>
      </w:r>
      <w:r>
        <w:rPr>
          <w:rStyle w:val="VerbatimChar"/>
        </w:rPr>
        <w:t xml:space="preserve">4. Concrete volgende stap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MIJN VRAAG:</w:t>
      </w:r>
      <w:r>
        <w:br/>
      </w:r>
      <w:r>
        <w:rPr>
          <w:rStyle w:val="VerbatimChar"/>
        </w:rPr>
        <w:t xml:space="preserve">[Voeg hier je taak in.]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Onderhouden door DECAID. academy.decaid.systems/nl/context-library/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2026-05-20T16:25:32Z</dcterms:created>
  <dcterms:modified xsi:type="dcterms:W3CDTF">2026-05-20T16:25:32Z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